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5F1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66pt;width:72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8" ShapeID="_x0000_i1030" DrawAspect="Icon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66pt;width:72.7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31" DrawAspect="Icon" ObjectID="_1468075728" r:id="rId10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4F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2025-08-26T07:46:32Z</dcterms:created>
  <dc:creator>Administrator</dc:creator>
  <cp:lastModifiedBy>王灏</cp:lastModifiedBy>
  <dcterms:modified xsi:type="dcterms:W3CDTF">2025-08-26T07:49:03Z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eyJoZGlkIjoiZTA4NzIyN2MxYTlmMzQ1NGE2MjU5NWRkMjhlOGMxYTAiLCJ1c2VySWQiOiI0NDE2OTI4MTEifQ==</vt:lpwstr>
  </property>
  <property fmtid="{D5CDD505-2E9C-101B-9397-08002B2CF9AE}" pid="4" name="ICV">
    <vt:lpwstr>38D8540FB33D4C478E36D0EA4FED3BA7_12</vt:lpwstr>
  </property>
</Properties>
</file>